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B" w:rsidRPr="0075355B" w:rsidRDefault="00164BE4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Информация</w:t>
      </w:r>
      <w:r w:rsidR="0075355B"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Московском Финансово-Промышленном</w:t>
      </w:r>
      <w:r w:rsidR="0075355B" w:rsidRPr="007535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Университете Синергия (Самарский филиал). 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Наш университет приглашает выпускников школ и других учебных заведений  получить </w:t>
      </w:r>
      <w:proofErr w:type="spellStart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средне-специальное</w:t>
      </w:r>
      <w:proofErr w:type="spellEnd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образавание</w:t>
      </w:r>
      <w:proofErr w:type="spellEnd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 (в нашем колледже), а так же высшее образование (уровень </w:t>
      </w:r>
      <w:proofErr w:type="spellStart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бакалавриата</w:t>
      </w:r>
      <w:proofErr w:type="spellEnd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 и степени магистра) на очной и заочной форме обучения с применением дистанционных технологий.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В рамках проекта "Кадровый резерв" наш университет ежегодно выделяет объем бюджетных мест для желающих поступить на очную форму обучения</w:t>
      </w:r>
      <w:r w:rsidR="0000548A">
        <w:rPr>
          <w:rFonts w:ascii="Times New Roman" w:eastAsia="Times New Roman" w:hAnsi="Times New Roman" w:cs="Times New Roman"/>
          <w:color w:val="000000"/>
          <w:lang w:eastAsia="ru-RU"/>
        </w:rPr>
        <w:t xml:space="preserve"> (обучение в </w:t>
      </w:r>
      <w:proofErr w:type="gramStart"/>
      <w:r w:rsidR="0000548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00548A">
        <w:rPr>
          <w:rFonts w:ascii="Times New Roman" w:eastAsia="Times New Roman" w:hAnsi="Times New Roman" w:cs="Times New Roman"/>
          <w:color w:val="000000"/>
          <w:lang w:eastAsia="ru-RU"/>
        </w:rPr>
        <w:t>. Москва)</w:t>
      </w: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Обучение на з</w:t>
      </w:r>
      <w:r w:rsidRPr="0075355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аочной форме обучения с применением дистанционных технологий</w:t>
      </w: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 имеет ряд преимуществ </w:t>
      </w:r>
      <w:proofErr w:type="gramStart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обучающихся: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75355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Наши студенты имеют возможность совмещать работу с учебой</w:t>
      </w: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. Они имеют возможность обучаться в то время и в том месте, когда и где им удобно (единственное что им нужно - это компьютер и интернет).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2. Наши студенты получают дипломы Государственного образца престижного Московского ВУЗа, а так же Общее Европейское приложение на </w:t>
      </w:r>
      <w:proofErr w:type="gramStart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английском</w:t>
      </w:r>
      <w:proofErr w:type="gramEnd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 языке </w:t>
      </w:r>
      <w:proofErr w:type="gramStart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которое</w:t>
      </w:r>
      <w:proofErr w:type="gramEnd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 называется </w:t>
      </w:r>
      <w:proofErr w:type="spellStart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Diploma</w:t>
      </w:r>
      <w:proofErr w:type="spellEnd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Supplement</w:t>
      </w:r>
      <w:proofErr w:type="spellEnd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, которое позволяет выпускникам продолжать учиться или работать за рубежом. 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3. За каждым студентом крепится личный куратор, с доступом  24/7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4. </w:t>
      </w:r>
      <w:proofErr w:type="gramStart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24432C">
        <w:rPr>
          <w:rFonts w:ascii="Times New Roman" w:eastAsia="Times New Roman" w:hAnsi="Times New Roman" w:cs="Times New Roman"/>
          <w:color w:val="000000"/>
          <w:lang w:eastAsia="ru-RU"/>
        </w:rPr>
        <w:t>ащита диплома</w:t>
      </w:r>
      <w:proofErr w:type="gramEnd"/>
      <w:r w:rsidR="0024432C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проходит в городе, </w:t>
      </w: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где проживает наш студент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5. Зачисление в наш Университет происходит на ежемесячной основе 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6. Наши студенты получают льготную стоимость обучения при поступлении на заочную форму обучения с применением дистанционных технологий. 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Стоимость обучения в </w:t>
      </w:r>
      <w:proofErr w:type="spellStart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колледже=</w:t>
      </w:r>
      <w:proofErr w:type="spellEnd"/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="00AA763F">
        <w:rPr>
          <w:rFonts w:ascii="Times New Roman" w:eastAsia="Times New Roman" w:hAnsi="Times New Roman" w:cs="Times New Roman"/>
          <w:color w:val="000000"/>
          <w:lang w:eastAsia="ru-RU"/>
        </w:rPr>
        <w:t>3 000 рублей за семестр (за пол</w:t>
      </w: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года)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Стоимость обучения на </w:t>
      </w:r>
      <w:proofErr w:type="spellStart"/>
      <w:r w:rsidRPr="0075355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бакалавриат</w:t>
      </w:r>
      <w:proofErr w:type="spellEnd"/>
      <w:r w:rsidRPr="0075355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=  1</w:t>
      </w:r>
      <w:r w:rsidR="00AA763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7 000 рублей за семестр (за пол</w:t>
      </w:r>
      <w:r w:rsidRPr="0075355B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года)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7. Нет необходимости тратить деньги студентам на покупку учебной литературу. Весь учебный материал будет доступен в личном кабинете нашего студента.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8. </w:t>
      </w:r>
      <w:r w:rsidRPr="007535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ГЛАВНОЕ: В дипломе НЕ указывается, что студент обучался дистанционно.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будущих абитуриентов мы предоставляем бесплатную возможность пройти </w:t>
      </w:r>
      <w:proofErr w:type="spellStart"/>
      <w:r w:rsidRPr="007535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онлайн</w:t>
      </w:r>
      <w:proofErr w:type="spellEnd"/>
      <w:r w:rsidRPr="007535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Start"/>
      <w:r w:rsidRPr="007535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-т</w:t>
      </w:r>
      <w:proofErr w:type="gramEnd"/>
      <w:r w:rsidRPr="007535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естирование учащихся системы Российского образования в частности:</w:t>
      </w: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7535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1. </w:t>
      </w:r>
      <w:proofErr w:type="spellStart"/>
      <w:r w:rsidRPr="007535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Профориентационное</w:t>
      </w:r>
      <w:proofErr w:type="spellEnd"/>
      <w:r w:rsidRPr="007535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тестирование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242338"/>
          <w:shd w:val="clear" w:color="auto" w:fill="FFFFFF"/>
          <w:lang w:eastAsia="ru-RU"/>
        </w:rPr>
        <w:t>Данное тестирование поможет выпускникам, определить профессиональные сферы, наиболее соответствующие их интересам и способностям.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2. Тестирование уровня финансовой грамотности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На выявление знаний в области финансовой грамотности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3. Пробное тестирование для поступления в ВУЗ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242338"/>
          <w:shd w:val="clear" w:color="auto" w:fill="FFFFFF"/>
          <w:lang w:eastAsia="ru-RU"/>
        </w:rPr>
        <w:t> Выпускники могут оценить свои знания, пройдя тестирование по дисциплинам, которые необходимо сдать для получения проходного балла и поступления в высшее учебное заведение</w:t>
      </w:r>
      <w:r w:rsidRPr="007535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4. Тестирование на выявление предпринимательских способностей.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242338"/>
          <w:shd w:val="clear" w:color="auto" w:fill="FFFFFF"/>
          <w:lang w:eastAsia="ru-RU"/>
        </w:rPr>
        <w:t>Выпускники имеют возможность выбрать себе будущую профессию, ответив на вопросы теста 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242338"/>
          <w:shd w:val="clear" w:color="auto" w:fill="FFFFFF"/>
          <w:lang w:eastAsia="ru-RU"/>
        </w:rPr>
        <w:t>  </w:t>
      </w:r>
      <w:r w:rsidR="005F1333">
        <w:rPr>
          <w:rFonts w:ascii="Times New Roman" w:eastAsia="Times New Roman" w:hAnsi="Times New Roman" w:cs="Times New Roman"/>
          <w:color w:val="006FC9"/>
          <w:shd w:val="clear" w:color="auto" w:fill="FFFFFF"/>
          <w:lang w:eastAsia="ru-RU"/>
        </w:rPr>
        <w:t>Ссылка</w:t>
      </w:r>
      <w:r w:rsidRPr="0075355B">
        <w:rPr>
          <w:rFonts w:ascii="Times New Roman" w:eastAsia="Times New Roman" w:hAnsi="Times New Roman" w:cs="Times New Roman"/>
          <w:color w:val="006FC9"/>
          <w:shd w:val="clear" w:color="auto" w:fill="FFFFFF"/>
          <w:lang w:eastAsia="ru-RU"/>
        </w:rPr>
        <w:t xml:space="preserve"> на все виды тестирования: </w:t>
      </w:r>
      <w:hyperlink r:id="rId4" w:tgtFrame="_blank" w:history="1">
        <w:r w:rsidRPr="0075355B">
          <w:rPr>
            <w:rFonts w:ascii="Times New Roman" w:eastAsia="Times New Roman" w:hAnsi="Times New Roman" w:cs="Times New Roman"/>
            <w:color w:val="006FC9"/>
            <w:u w:val="single"/>
            <w:lang w:eastAsia="ru-RU"/>
          </w:rPr>
          <w:t>http://testing.synergyonline.ru/</w:t>
        </w:r>
      </w:hyperlink>
      <w:r w:rsidRPr="0075355B">
        <w:rPr>
          <w:rFonts w:ascii="Times New Roman" w:eastAsia="Times New Roman" w:hAnsi="Times New Roman" w:cs="Times New Roman"/>
          <w:color w:val="006FC9"/>
          <w:shd w:val="clear" w:color="auto" w:fill="FFFFFF"/>
          <w:lang w:eastAsia="ru-RU"/>
        </w:rPr>
        <w:t>. 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Default="005B57DF" w:rsidP="005B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2338"/>
          <w:sz w:val="28"/>
          <w:szCs w:val="28"/>
          <w:shd w:val="clear" w:color="auto" w:fill="FFFFFF"/>
          <w:lang w:eastAsia="ru-RU"/>
        </w:rPr>
      </w:pPr>
      <w:r w:rsidRPr="005B57DF">
        <w:rPr>
          <w:rFonts w:ascii="Times New Roman" w:eastAsia="Times New Roman" w:hAnsi="Times New Roman" w:cs="Times New Roman"/>
          <w:b/>
          <w:color w:val="242338"/>
          <w:sz w:val="28"/>
          <w:szCs w:val="28"/>
          <w:shd w:val="clear" w:color="auto" w:fill="FFFFFF"/>
          <w:lang w:eastAsia="ru-RU"/>
        </w:rPr>
        <w:t xml:space="preserve">Более подробная информация </w:t>
      </w:r>
      <w:r w:rsidR="0075355B" w:rsidRPr="0075355B">
        <w:rPr>
          <w:rFonts w:ascii="Times New Roman" w:eastAsia="Times New Roman" w:hAnsi="Times New Roman" w:cs="Times New Roman"/>
          <w:b/>
          <w:color w:val="242338"/>
          <w:sz w:val="28"/>
          <w:szCs w:val="28"/>
          <w:shd w:val="clear" w:color="auto" w:fill="FFFFFF"/>
          <w:lang w:eastAsia="ru-RU"/>
        </w:rPr>
        <w:t xml:space="preserve"> о  Московском Финансово-Промышленном Университете  Синергия (Самарский филиал)</w:t>
      </w:r>
    </w:p>
    <w:p w:rsidR="00CB1774" w:rsidRPr="0075355B" w:rsidRDefault="00CB1774" w:rsidP="005B57D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 университете "Синергия": </w:t>
      </w:r>
      <w:hyperlink r:id="rId5" w:tgtFrame="_blank" w:history="1">
        <w:r w:rsidRPr="0075355B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https://youtu.be/exId2M5Moo8</w:t>
        </w:r>
      </w:hyperlink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проходит обучение: </w:t>
      </w:r>
      <w:hyperlink r:id="rId6" w:tgtFrame="_blank" w:history="1">
        <w:r w:rsidRPr="0075355B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https://youtu.be/Cc4BOa4PUDI</w:t>
        </w:r>
      </w:hyperlink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5355B" w:rsidRPr="0075355B" w:rsidRDefault="0075355B" w:rsidP="007535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Сайт: </w:t>
      </w:r>
      <w:hyperlink r:id="rId7" w:tgtFrame="_blank" w:history="1">
        <w:r w:rsidRPr="0075355B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www.samara.synergyregions.ru</w:t>
        </w:r>
      </w:hyperlink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75355B" w:rsidRPr="0075355B" w:rsidRDefault="0075355B" w:rsidP="007535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Группа VK: </w:t>
      </w:r>
      <w:hyperlink r:id="rId8" w:tgtFrame="_blank" w:history="1">
        <w:r w:rsidRPr="0075355B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https://vk.com/samarasynergy</w:t>
        </w:r>
      </w:hyperlink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​​​</w:t>
      </w:r>
    </w:p>
    <w:p w:rsidR="0075355B" w:rsidRPr="0075355B" w:rsidRDefault="0075355B" w:rsidP="0075355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Группа в </w:t>
      </w:r>
      <w:proofErr w:type="spellStart"/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Instagram</w:t>
      </w:r>
      <w:proofErr w:type="spellEnd"/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  <w:hyperlink r:id="rId9" w:tgtFrame="_blank" w:history="1">
        <w:r w:rsidRPr="0075355B">
          <w:rPr>
            <w:rFonts w:ascii="Times New Roman" w:eastAsia="Times New Roman" w:hAnsi="Times New Roman" w:cs="Times New Roman"/>
            <w:color w:val="990099"/>
            <w:sz w:val="20"/>
            <w:u w:val="single"/>
            <w:lang w:eastAsia="ru-RU"/>
          </w:rPr>
          <w:t>https://www.instagram.com/samara_synergy_63/</w:t>
        </w:r>
      </w:hyperlink>
      <w:r w:rsidRPr="007535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75355B" w:rsidRPr="0075355B" w:rsidRDefault="0075355B" w:rsidP="0075355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242338"/>
          <w:shd w:val="clear" w:color="auto" w:fill="FFFFFF"/>
          <w:lang w:eastAsia="ru-RU"/>
        </w:rPr>
        <w:t> </w:t>
      </w:r>
    </w:p>
    <w:p w:rsidR="0075355B" w:rsidRPr="0075355B" w:rsidRDefault="0075355B" w:rsidP="0027655F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75355B">
        <w:rPr>
          <w:rFonts w:ascii="Times New Roman" w:eastAsia="Times New Roman" w:hAnsi="Times New Roman" w:cs="Times New Roman"/>
          <w:color w:val="7232AD"/>
          <w:sz w:val="20"/>
          <w:szCs w:val="20"/>
          <w:lang w:eastAsia="ru-RU"/>
        </w:rPr>
        <w:t>​</w:t>
      </w:r>
      <w:r w:rsidR="0027655F" w:rsidRPr="0075355B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</w:p>
    <w:p w:rsidR="008A06E6" w:rsidRDefault="008A06E6"/>
    <w:sectPr w:rsidR="008A06E6" w:rsidSect="008A0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355B"/>
    <w:rsid w:val="0000548A"/>
    <w:rsid w:val="00164BE4"/>
    <w:rsid w:val="0024432C"/>
    <w:rsid w:val="0027655F"/>
    <w:rsid w:val="005B57DF"/>
    <w:rsid w:val="005F1333"/>
    <w:rsid w:val="0075355B"/>
    <w:rsid w:val="008A06E6"/>
    <w:rsid w:val="00AA763F"/>
    <w:rsid w:val="00C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355B"/>
    <w:rPr>
      <w:b/>
      <w:bCs/>
    </w:rPr>
  </w:style>
  <w:style w:type="character" w:styleId="a5">
    <w:name w:val="Hyperlink"/>
    <w:basedOn w:val="a0"/>
    <w:uiPriority w:val="99"/>
    <w:semiHidden/>
    <w:unhideWhenUsed/>
    <w:rsid w:val="0075355B"/>
    <w:rPr>
      <w:color w:val="0000FF"/>
      <w:u w:val="single"/>
    </w:rPr>
  </w:style>
  <w:style w:type="character" w:customStyle="1" w:styleId="b-pseudo-link">
    <w:name w:val="b-pseudo-link"/>
    <w:basedOn w:val="a0"/>
    <w:rsid w:val="0075355B"/>
  </w:style>
  <w:style w:type="character" w:styleId="a6">
    <w:name w:val="Emphasis"/>
    <w:basedOn w:val="a0"/>
    <w:uiPriority w:val="20"/>
    <w:qFormat/>
    <w:rsid w:val="0075355B"/>
    <w:rPr>
      <w:i/>
      <w:iCs/>
    </w:rPr>
  </w:style>
  <w:style w:type="character" w:customStyle="1" w:styleId="js-extracted-address">
    <w:name w:val="js-extracted-address"/>
    <w:basedOn w:val="a0"/>
    <w:rsid w:val="0075355B"/>
  </w:style>
  <w:style w:type="character" w:customStyle="1" w:styleId="mail-message-map-nobreak">
    <w:name w:val="mail-message-map-nobreak"/>
    <w:basedOn w:val="a0"/>
    <w:rsid w:val="0075355B"/>
  </w:style>
  <w:style w:type="character" w:customStyle="1" w:styleId="wmi-callto">
    <w:name w:val="wmi-callto"/>
    <w:basedOn w:val="a0"/>
    <w:rsid w:val="00753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amarasyner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mara.synergyregion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c4BOa4PUD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exId2M5Moo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esting.synergyonline.ru/" TargetMode="External"/><Relationship Id="rId9" Type="http://schemas.openxmlformats.org/officeDocument/2006/relationships/hyperlink" Target="https://www.instagram.com/samara_synergy_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2895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2021-01-15T11:41:00Z</dcterms:created>
  <dcterms:modified xsi:type="dcterms:W3CDTF">2021-01-15T11:47:00Z</dcterms:modified>
</cp:coreProperties>
</file>