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0" w:rsidRDefault="000D7B70" w:rsidP="000D7B7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632423" w:themeColor="accent2" w:themeShade="80"/>
          <w:kern w:val="36"/>
          <w:sz w:val="38"/>
          <w:szCs w:val="38"/>
          <w:lang w:eastAsia="ru-RU"/>
        </w:rPr>
      </w:pPr>
      <w:r w:rsidRPr="000D7B70">
        <w:rPr>
          <w:rFonts w:ascii="Trebuchet MS" w:eastAsia="Times New Roman" w:hAnsi="Trebuchet MS" w:cs="Times New Roman"/>
          <w:color w:val="632423" w:themeColor="accent2" w:themeShade="80"/>
          <w:kern w:val="36"/>
          <w:sz w:val="38"/>
          <w:szCs w:val="38"/>
          <w:lang w:eastAsia="ru-RU"/>
        </w:rPr>
        <w:t xml:space="preserve">Консультация для родителей на тему </w:t>
      </w:r>
    </w:p>
    <w:p w:rsidR="000D7B70" w:rsidRDefault="000D7B70" w:rsidP="000D7B7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632423" w:themeColor="accent2" w:themeShade="80"/>
          <w:kern w:val="36"/>
          <w:sz w:val="38"/>
          <w:szCs w:val="38"/>
          <w:lang w:eastAsia="ru-RU"/>
        </w:rPr>
      </w:pPr>
      <w:r w:rsidRPr="000D7B70">
        <w:rPr>
          <w:rFonts w:ascii="Trebuchet MS" w:eastAsia="Times New Roman" w:hAnsi="Trebuchet MS" w:cs="Times New Roman"/>
          <w:color w:val="632423" w:themeColor="accent2" w:themeShade="80"/>
          <w:kern w:val="36"/>
          <w:sz w:val="38"/>
          <w:szCs w:val="38"/>
          <w:lang w:eastAsia="ru-RU"/>
        </w:rPr>
        <w:t>«Влияние пальчиковой гимнастики на развитие речи детей»</w:t>
      </w:r>
    </w:p>
    <w:p w:rsidR="000D7B70" w:rsidRPr="000D7B70" w:rsidRDefault="000D7B70" w:rsidP="00C040B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632423" w:themeColor="accent2" w:themeShade="80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noProof/>
          <w:color w:val="C0504D" w:themeColor="accent2"/>
          <w:kern w:val="36"/>
          <w:sz w:val="38"/>
          <w:szCs w:val="38"/>
          <w:lang w:eastAsia="ru-RU"/>
        </w:rPr>
        <w:drawing>
          <wp:inline distT="0" distB="0" distL="0" distR="0" wp14:anchorId="5288533F" wp14:editId="52EE7F36">
            <wp:extent cx="1908401" cy="1455420"/>
            <wp:effectExtent l="0" t="0" r="0" b="0"/>
            <wp:docPr id="1" name="Рисунок 1" descr="C:\Users\Любовь\Downloads\palchikovaya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palchikovayagimnast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83" cy="145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Движения пальцев рук на всех эта</w:t>
      </w:r>
      <w:bookmarkStart w:id="0" w:name="_GoBack"/>
      <w:bookmarkEnd w:id="0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пах развития ребенка играют важную роль. Самый благоприятный период для развития речи – до семи лет, когда кора больших полушарий еще окончательно не сформирована.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Пальчиковая гимнастика – это игра с участием рук и пальцев. С ее помощью развивается не только мелкая моторика, но и также речевой центр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внимание и способность сосредотачиваться.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Пример пальчиковой игры «Пальцы – дружная семья»: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Пальцы – дружная семья,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Друг без друга им нельзя.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большой!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это – </w:t>
      </w:r>
      <w:proofErr w:type="gramStart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средний</w:t>
      </w:r>
      <w:proofErr w:type="gramEnd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Безымянный и последний –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 мизинец, малышок!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У-у-у! Указательный забыли.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их соединять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движенья выполнять.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рога козы покажем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рога оленя даже.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про зайку не забудем –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Ушками водить мы будем.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четко говорить –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с пальчиками дружить!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Пальчиковые игры дают возможность родителям играть с малышами, радовать их и, вместе с тем развивать мелкую моторику и речь ребенка.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услышанного</w:t>
      </w:r>
      <w:proofErr w:type="gramEnd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улавливать ритм речи.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</w:t>
      </w:r>
      <w:proofErr w:type="gramStart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познавательной</w:t>
      </w:r>
      <w:proofErr w:type="gramEnd"/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</w:t>
      </w:r>
    </w:p>
    <w:p w:rsidR="000D7B70" w:rsidRPr="000D7B70" w:rsidRDefault="000D7B70" w:rsidP="000D7B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D7B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степень увлечения ребенка пальчиковыми играми целиком и полностью зависит от взрослого. Поэтому с детьми следует быть ласковыми и спокойными, а прикосновения должны отличаться осторожностью, также важным аспектом остается выразительная мимика и интересная речь взрослого.</w:t>
      </w:r>
    </w:p>
    <w:p w:rsidR="00EC2F7F" w:rsidRDefault="00EC2F7F"/>
    <w:sectPr w:rsidR="00E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8"/>
    <w:rsid w:val="000D7B70"/>
    <w:rsid w:val="00AA7058"/>
    <w:rsid w:val="00C040B3"/>
    <w:rsid w:val="00E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2023-04-20T18:25:00Z</dcterms:created>
  <dcterms:modified xsi:type="dcterms:W3CDTF">2023-04-20T18:39:00Z</dcterms:modified>
</cp:coreProperties>
</file>